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F1" w:rsidRDefault="004827F1" w:rsidP="008060D5">
      <w:pPr>
        <w:jc w:val="center"/>
        <w:rPr>
          <w:b/>
          <w:i/>
          <w:sz w:val="24"/>
        </w:rPr>
      </w:pPr>
      <w:bookmarkStart w:id="0" w:name="_GoBack"/>
      <w:bookmarkEnd w:id="0"/>
    </w:p>
    <w:p w:rsidR="00A329A0" w:rsidRDefault="00A329A0" w:rsidP="008060D5">
      <w:pPr>
        <w:jc w:val="center"/>
        <w:rPr>
          <w:b/>
          <w:i/>
          <w:sz w:val="24"/>
        </w:rPr>
      </w:pPr>
      <w:r w:rsidRPr="00A329A0">
        <w:rPr>
          <w:b/>
          <w:i/>
          <w:sz w:val="24"/>
        </w:rPr>
        <w:t>SOLICITUD DE AUTORIZACIÓN DE SUBCONTRATACIÓN</w:t>
      </w:r>
    </w:p>
    <w:p w:rsidR="004827F1" w:rsidRDefault="004827F1" w:rsidP="008060D5">
      <w:pPr>
        <w:jc w:val="center"/>
        <w:rPr>
          <w:b/>
          <w:i/>
          <w:sz w:val="24"/>
        </w:rPr>
      </w:pPr>
    </w:p>
    <w:p w:rsidR="004827F1" w:rsidRDefault="004827F1" w:rsidP="004827F1">
      <w:pPr>
        <w:spacing w:before="240"/>
        <w:jc w:val="center"/>
      </w:pPr>
      <w:r>
        <w:t>D./Dña. ____________________________________________________ con N.I.F. __________</w:t>
      </w:r>
    </w:p>
    <w:p w:rsidR="004827F1" w:rsidRDefault="004827F1" w:rsidP="004827F1">
      <w:pPr>
        <w:spacing w:before="240"/>
        <w:jc w:val="center"/>
      </w:pPr>
      <w:r>
        <w:t>en representación legal de la empresa o entidad</w:t>
      </w:r>
    </w:p>
    <w:p w:rsidR="004827F1" w:rsidRDefault="004827F1" w:rsidP="004827F1">
      <w:pPr>
        <w:spacing w:before="240"/>
        <w:jc w:val="center"/>
      </w:pPr>
      <w:r>
        <w:t>_____________________________________________________________________________</w:t>
      </w:r>
    </w:p>
    <w:p w:rsidR="004827F1" w:rsidRDefault="004827F1" w:rsidP="004827F1">
      <w:pPr>
        <w:spacing w:before="240"/>
        <w:jc w:val="center"/>
      </w:pPr>
      <w:r>
        <w:t>con CIF __________ , declara que:</w:t>
      </w:r>
    </w:p>
    <w:p w:rsidR="004827F1" w:rsidRDefault="004827F1" w:rsidP="004827F1">
      <w:pPr>
        <w:spacing w:before="240"/>
        <w:jc w:val="both"/>
      </w:pPr>
      <w:r>
        <w:t>Para el proyecto presentado al PERTE para el desarrollo del Vehículo Eléctrico y Conectado con Nº de Expediente VEC - ______ - ____ - ___ y título</w:t>
      </w:r>
    </w:p>
    <w:p w:rsidR="00011F50" w:rsidRDefault="00011F50" w:rsidP="004827F1">
      <w:pPr>
        <w:spacing w:before="240"/>
        <w:jc w:val="center"/>
      </w:pPr>
      <w:r>
        <w:t>SOLICITA</w:t>
      </w:r>
    </w:p>
    <w:p w:rsidR="00011F50" w:rsidRDefault="00011F50" w:rsidP="00A329A0">
      <w:pPr>
        <w:jc w:val="both"/>
      </w:pPr>
      <w:r>
        <w:t xml:space="preserve">La autorización por parte del Ministerio de Industria y Turismo para la contratación de actividades con terceros </w:t>
      </w:r>
      <w:r w:rsidR="008060D5">
        <w:t>en cumplimiento de</w:t>
      </w:r>
      <w:r>
        <w:t xml:space="preserve"> lo dispuesto en el </w:t>
      </w:r>
      <w:r w:rsidR="0079444F" w:rsidRPr="00811B0A">
        <w:t>artículo</w:t>
      </w:r>
      <w:r w:rsidR="0079444F">
        <w:t xml:space="preserve"> </w:t>
      </w:r>
      <w:r w:rsidR="004827F1">
        <w:t>10.8.j</w:t>
      </w:r>
      <w:r>
        <w:t xml:space="preserve"> de </w:t>
      </w:r>
      <w:r w:rsidR="004827F1">
        <w:t>la Orden ICT/1466</w:t>
      </w:r>
      <w:r w:rsidRPr="00A329A0">
        <w:t>/202</w:t>
      </w:r>
      <w:r w:rsidR="004827F1">
        <w:t>1, de 23 de diciembre</w:t>
      </w:r>
      <w:r w:rsidRPr="00A329A0">
        <w:t xml:space="preserve">, </w:t>
      </w:r>
      <w:r w:rsidR="004827F1" w:rsidRPr="004827F1">
        <w:t>por la que se establecen las bases reguladoras para la concesión de ayudas a actuaciones integrales de la cadena industrial del vehículo eléctrico y conectado dentro del Proyecto Estratégico para la Recuperación y Transformación Económica en el sector del Vehículo Eléctrico y Conectado (PERTE VEC), en el marco del Plan de Recuperació</w:t>
      </w:r>
      <w:r w:rsidR="004827F1">
        <w:t>n, Transformación y Resiliencia</w:t>
      </w:r>
      <w:r w:rsidR="00A27A90">
        <w:t xml:space="preserve">, </w:t>
      </w:r>
      <w:r w:rsidR="008060D5">
        <w:t>para el caso en que el beneficiario</w:t>
      </w:r>
      <w:r w:rsidR="008060D5" w:rsidRPr="00A329A0">
        <w:t xml:space="preserve"> de la ayuda realice subcontrataciones con vistas a la ejecución total o parcial de la actividad que constituye el objeto de la subvención, y el importe exceda del 20 por ciento de la subvención y sea superior a 60.000 euro</w:t>
      </w:r>
      <w:r w:rsidR="008060D5">
        <w:t>s.</w:t>
      </w:r>
    </w:p>
    <w:p w:rsidR="00011F50" w:rsidRPr="00FB4296" w:rsidRDefault="00A329A0" w:rsidP="008060D5">
      <w:pPr>
        <w:spacing w:before="240"/>
        <w:jc w:val="center"/>
        <w:rPr>
          <w:b/>
        </w:rPr>
      </w:pPr>
      <w:r>
        <w:t xml:space="preserve"> </w:t>
      </w:r>
      <w:r w:rsidR="00011F50" w:rsidRPr="00FB4296">
        <w:rPr>
          <w:b/>
        </w:rPr>
        <w:t>DATOS DEL SUBCONTRATO</w:t>
      </w:r>
    </w:p>
    <w:p w:rsidR="007E4ADE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Razón social de la empresa subcontratada: …………………………………………………………………………………</w:t>
      </w:r>
    </w:p>
    <w:p w:rsidR="00011F50" w:rsidRDefault="00011F50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NIF</w:t>
      </w:r>
      <w:r w:rsidR="008060D5">
        <w:t xml:space="preserve"> del subcontratista</w:t>
      </w:r>
      <w:r>
        <w:t>:</w:t>
      </w:r>
      <w:r w:rsidR="008060D5">
        <w:t xml:space="preserve"> ……………………………</w:t>
      </w:r>
      <w:r>
        <w:t xml:space="preserve"> </w:t>
      </w:r>
    </w:p>
    <w:p w:rsidR="008060D5" w:rsidRDefault="008060D5" w:rsidP="00E93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</w:pPr>
      <w:r>
        <w:t>Domicilio fiscal del subcontratista: ……………………………………………………………………………………………..</w:t>
      </w:r>
    </w:p>
    <w:p w:rsidR="008060D5" w:rsidRDefault="008060D5" w:rsidP="00D72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</w:pPr>
      <w:r>
        <w:t>Importe a subcontratar: ……………………………….</w:t>
      </w:r>
      <w:r w:rsidR="00D72A56">
        <w:t xml:space="preserve"> </w:t>
      </w:r>
      <w:r w:rsidR="00811B0A">
        <w:t>e</w:t>
      </w:r>
      <w:r w:rsidR="00D72A56">
        <w:t>uros.</w:t>
      </w:r>
    </w:p>
    <w:p w:rsidR="002D69A3" w:rsidRDefault="002D69A3" w:rsidP="00D72A56"/>
    <w:p w:rsidR="00D72A56" w:rsidRDefault="00D72A56" w:rsidP="00D72A56">
      <w:r>
        <w:t>……………………………..., XX de …………… de 202X</w:t>
      </w:r>
    </w:p>
    <w:p w:rsidR="00D72A56" w:rsidRDefault="00D72A56" w:rsidP="00D72A56"/>
    <w:p w:rsidR="00FB4296" w:rsidRDefault="00D72A56" w:rsidP="00D72A56">
      <w:r>
        <w:t>Fdo. …………………………………………….</w:t>
      </w:r>
    </w:p>
    <w:p w:rsidR="00D72A56" w:rsidRDefault="00D72A56" w:rsidP="00D72A56">
      <w:pPr>
        <w:spacing w:before="360"/>
        <w:jc w:val="both"/>
      </w:pPr>
      <w:r>
        <w:t xml:space="preserve">A la presente comunicación se acompaña la siguiente documentación relativa a: </w:t>
      </w:r>
    </w:p>
    <w:p w:rsidR="00D72A56" w:rsidRDefault="00D72A56" w:rsidP="00D72A56">
      <w:pPr>
        <w:pStyle w:val="Prrafodelista"/>
        <w:numPr>
          <w:ilvl w:val="0"/>
          <w:numId w:val="3"/>
        </w:numPr>
        <w:jc w:val="both"/>
      </w:pPr>
      <w:r>
        <w:t>La descripción de los Gastos subvencionables subcontratados según las categorías de gasto contempladas en el artículo 1</w:t>
      </w:r>
      <w:r w:rsidR="004827F1">
        <w:t>0</w:t>
      </w:r>
      <w:r w:rsidR="009B4397">
        <w:t xml:space="preserve"> de la </w:t>
      </w:r>
      <w:r w:rsidRPr="00BD036B">
        <w:t>Orden ICT/</w:t>
      </w:r>
      <w:r w:rsidR="004827F1">
        <w:t>1466</w:t>
      </w:r>
      <w:r w:rsidRPr="00BD036B">
        <w:t>/202</w:t>
      </w:r>
      <w:r w:rsidR="004827F1">
        <w:t>1</w:t>
      </w:r>
      <w:r>
        <w:t>.</w:t>
      </w:r>
    </w:p>
    <w:p w:rsidR="00D72A56" w:rsidRDefault="00D72A56" w:rsidP="00D72A56">
      <w:pPr>
        <w:pStyle w:val="Prrafodelista"/>
        <w:numPr>
          <w:ilvl w:val="0"/>
          <w:numId w:val="3"/>
        </w:numPr>
        <w:jc w:val="both"/>
      </w:pPr>
      <w:r>
        <w:t>Borrador del contrato con la entidad seleccionada.</w:t>
      </w:r>
    </w:p>
    <w:p w:rsidR="00D72A56" w:rsidRDefault="00D72A56" w:rsidP="00D72A56">
      <w:pPr>
        <w:pStyle w:val="Prrafodelista"/>
        <w:numPr>
          <w:ilvl w:val="0"/>
          <w:numId w:val="3"/>
        </w:numPr>
        <w:spacing w:before="240"/>
        <w:jc w:val="both"/>
      </w:pPr>
      <w:r>
        <w:lastRenderedPageBreak/>
        <w:t xml:space="preserve">Declaración responsable del beneficiario de la ayuda sobre </w:t>
      </w:r>
      <w:r w:rsidR="0079444F" w:rsidRPr="00811B0A">
        <w:t xml:space="preserve">que </w:t>
      </w:r>
      <w:r>
        <w:t>se prevén los mecanismos para que los subcontratistas cumplan con el principio de "no causar un daño grave al medio ambiente" según la Orden HFP/1030/2021, de 29 de septiembre, por la que se configura el sistema de gestión del Plan de Recuperación, Transformación y Resiliencia.</w:t>
      </w:r>
    </w:p>
    <w:p w:rsidR="00FB4296" w:rsidRDefault="00FB4296" w:rsidP="00FB4296">
      <w:pPr>
        <w:jc w:val="both"/>
        <w:rPr>
          <w:b/>
        </w:rPr>
      </w:pPr>
      <w:r w:rsidRPr="00FB4296">
        <w:rPr>
          <w:b/>
          <w:noProof/>
          <w:lang w:eastAsia="es-ES"/>
        </w:rPr>
        <mc:AlternateContent>
          <mc:Choice Requires="wps">
            <w:drawing>
              <wp:inline distT="0" distB="0" distL="0" distR="0">
                <wp:extent cx="5400136" cy="1404620"/>
                <wp:effectExtent l="0" t="0" r="10160" b="2730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13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296" w:rsidRDefault="00FB4296" w:rsidP="00FB4296">
                            <w:pPr>
                              <w:jc w:val="both"/>
                            </w:pPr>
                            <w:r w:rsidRPr="00940835">
                              <w:rPr>
                                <w:b/>
                              </w:rPr>
                              <w:t>NOTA</w:t>
                            </w:r>
                            <w:r>
                              <w:t xml:space="preserve">: </w:t>
                            </w:r>
                            <w:r w:rsidRPr="00940835">
                              <w:t>en la fase de justificación</w:t>
                            </w:r>
                            <w:r>
                              <w:t>, se presentará la documentación correspondiente según se establezca en la Guía de Justificación, entre las que se destaca la siguiente: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Aceptación por parte de los subcontratistas de la cesión de datos entre las Administraciones Públicas implicadas para dar cumplimiento a lo previsto en la normativa europea que es de aplicación y de conformidad con la Ley Orgánica 3/2018, de 5 de diciembre, de Protección de Datos Personales y garantía de los derechos digitales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Declaración responsable del subcontratista relativa al compromiso de cumplimiento de los principios transversales establecidos en el PRTR y que pudieran afectar al ámbito objeto de gestión.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Los subcontratistas acreditarán la inscripción en el Censo de empresarios, profesionales y retenedores de la Agencia Estatal de la Administración Tributaria o en el Censo equivalente de la Administración Tributaria Foral, que debe reflejar la actividad efectivamente desarrollada en la fecha de participación en el procedimiento de licitación.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</w:pPr>
                            <w:r>
                              <w:t>Declaración responsable del subcontratista sobre: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 xml:space="preserve">No incurrir en alguna de las circunstancias consignadas en el artículo 29.7 de la Ley 38/2003, de 17 de noviembre, así como las establecidas en el artículo 71 de la Ley 9/2017, de 8 de noviembre. 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</w:pPr>
                            <w:r>
                              <w:t>Cumplimiento con el principio de "no causar un daño grave al medio ambiente" según la Orden HFP/1030/2021, de 29 de septiembre, por la que se configura el sistema de gestión del Plan de Recuperación, Transformación y Resiliencia.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La descripción de los Gastos subvencionables subcontratados según las categorías de gasto contempladas en el artículo 1</w:t>
                            </w:r>
                            <w:r w:rsidR="004B6BAA">
                              <w:t>0</w:t>
                            </w:r>
                            <w:r>
                              <w:t xml:space="preserve"> </w:t>
                            </w:r>
                            <w:r w:rsidR="004B6BAA">
                              <w:t>Orden ICT/1466/2021</w:t>
                            </w:r>
                            <w:r>
                              <w:t>.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Contrato con la entidad seleccionada.</w:t>
                            </w:r>
                          </w:p>
                          <w:p w:rsidR="00FB4296" w:rsidRDefault="00FB4296" w:rsidP="00FB429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Declaración responsable sobre</w:t>
                            </w:r>
                            <w:r w:rsidR="0079444F">
                              <w:t xml:space="preserve"> </w:t>
                            </w:r>
                            <w:r w:rsidR="0079444F" w:rsidRPr="00811B0A">
                              <w:t>que</w:t>
                            </w:r>
                            <w:r w:rsidRPr="00811B0A">
                              <w:t xml:space="preserve"> l</w:t>
                            </w:r>
                            <w:r>
                              <w:t>os gastos imputados a la subcontratación se refieren exclusivamente a los gastos derivados del proyecto o actuación que se ajusten a lo establecido en el artículo 29 de la ley 38/2003, de 17 de noviembre.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25.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">
                <v:textbox style="mso-fit-shape-to-text:t">
                  <w:txbxContent>
                    <w:p w:rsidR="00FB4296" w:rsidRDefault="00FB4296" w:rsidP="00FB4296">
                      <w:pPr>
                        <w:jc w:val="both"/>
                      </w:pPr>
                      <w:r w:rsidRPr="00940835">
                        <w:rPr>
                          <w:b/>
                        </w:rPr>
                        <w:t>NOTA</w:t>
                      </w:r>
                      <w:r>
                        <w:t xml:space="preserve">: </w:t>
                      </w:r>
                      <w:r w:rsidRPr="00940835">
                        <w:t>en la fase de justificación</w:t>
                      </w:r>
                      <w:r>
                        <w:t>, se presentará la documentación correspondiente según se establezca en la Guía de Justificación, entre las que se destaca la siguiente: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Aceptación por parte de los subcontratistas de la cesión de datos entre las Administraciones Públicas implicadas para dar cumplimiento a lo previsto en la normativa europea que es de aplicación y de conformidad con la Ley Orgánica 3/2018, de 5 de diciembre, de Protección de Datos Personales y garantía de los derechos digitales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Declaración responsable del subcontratista relativa al compromiso de cumplimiento de los principios transversales establecidos en el PRTR y que pudieran afectar al ámbito objeto de gestión.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Los subcontratistas acreditarán la inscripción en el Censo de empresarios, profesionales y retenedores de la Agencia Estatal de la Administración Tributaria o en el Censo equivalente de la Administración Tributaria Foral, que debe reflejar la actividad efectivamente desarrollada en la fecha de participación en el procedimiento de licitación.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</w:pPr>
                      <w:r>
                        <w:t>Declaración responsable del subcontratista sobre: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 xml:space="preserve">No incurrir en alguna de las circunstancias consignadas en el artículo 29.7 de la Ley 38/2003, de 17 de noviembre, así como las establecidas en el artículo 71 de la Ley 9/2017, de 8 de noviembre. 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</w:pPr>
                      <w:r>
                        <w:t>Cumplimiento con el principio de "no causar un daño grave al medio ambiente" según la Orden HFP/1030/2021, de 29 de septiembre, por la que se configura el sistema de gestión del Plan de Recuperación, Transformación y Resiliencia.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La descripción de los Gastos subvencionables subcontratados según las categorías de gasto contempladas en el artículo 1</w:t>
                      </w:r>
                      <w:r w:rsidR="004B6BAA">
                        <w:t>0</w:t>
                      </w:r>
                      <w:r>
                        <w:t xml:space="preserve"> </w:t>
                      </w:r>
                      <w:r w:rsidR="004B6BAA">
                        <w:t>Orden ICT/1466/2021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Contrato con la entidad seleccionada.</w:t>
                      </w:r>
                    </w:p>
                    <w:p w:rsidR="00FB4296" w:rsidRDefault="00FB4296" w:rsidP="00FB429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Declaración responsable sobre</w:t>
                      </w:r>
                      <w:r w:rsidR="0079444F">
                        <w:t xml:space="preserve"> </w:t>
                      </w:r>
                      <w:r w:rsidR="0079444F" w:rsidRPr="00811B0A">
                        <w:t>que</w:t>
                      </w:r>
                      <w:r w:rsidRPr="00811B0A">
                        <w:t xml:space="preserve"> l</w:t>
                      </w:r>
                      <w:r>
                        <w:t>os gastos imputados a la subcontratación se refieren exclusivamente a los gastos derivados del proyecto o actuación que se ajusten a lo establecido en el artículo 29 de la ley 38/2003, de 17 de noviembre.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0DEE" w:rsidRDefault="00B50DEE" w:rsidP="00B50DEE">
      <w:pPr>
        <w:jc w:val="both"/>
      </w:pPr>
    </w:p>
    <w:sectPr w:rsidR="00B50D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5E9" w:rsidRDefault="007655E9" w:rsidP="00A329A0">
      <w:pPr>
        <w:spacing w:after="0" w:line="240" w:lineRule="auto"/>
      </w:pPr>
      <w:r>
        <w:separator/>
      </w:r>
    </w:p>
  </w:endnote>
  <w:endnote w:type="continuationSeparator" w:id="0">
    <w:p w:rsidR="007655E9" w:rsidRDefault="007655E9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07" w:rsidRDefault="001E52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07" w:rsidRDefault="001E52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07" w:rsidRDefault="001E52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5E9" w:rsidRDefault="007655E9" w:rsidP="00A329A0">
      <w:pPr>
        <w:spacing w:after="0" w:line="240" w:lineRule="auto"/>
      </w:pPr>
      <w:r>
        <w:separator/>
      </w:r>
    </w:p>
  </w:footnote>
  <w:footnote w:type="continuationSeparator" w:id="0">
    <w:p w:rsidR="007655E9" w:rsidRDefault="007655E9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07" w:rsidRDefault="001E52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A0" w:rsidRDefault="004827F1" w:rsidP="00A329A0">
    <w:pPr>
      <w:pStyle w:val="Encabezado"/>
    </w:pPr>
    <w:r w:rsidRPr="00BD12A4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6082A302" wp14:editId="0EB46B6E">
          <wp:simplePos x="0" y="0"/>
          <wp:positionH relativeFrom="margin">
            <wp:posOffset>-86360</wp:posOffset>
          </wp:positionH>
          <wp:positionV relativeFrom="paragraph">
            <wp:posOffset>106045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2A4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5754CF1" wp14:editId="1015AC58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9A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BC3A04" wp14:editId="730AA582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6C7FBE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:rsidR="00A329A0" w:rsidRDefault="004827F1" w:rsidP="00A329A0">
    <w:pPr>
      <w:pStyle w:val="Encabezado"/>
    </w:pPr>
    <w:r w:rsidRPr="00BD12A4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6FB733AF" wp14:editId="6246BC35">
          <wp:simplePos x="0" y="0"/>
          <wp:positionH relativeFrom="column">
            <wp:posOffset>3989705</wp:posOffset>
          </wp:positionH>
          <wp:positionV relativeFrom="paragraph">
            <wp:posOffset>4445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27F1" w:rsidRDefault="004827F1" w:rsidP="00A329A0">
    <w:pPr>
      <w:pStyle w:val="Encabezado"/>
    </w:pPr>
  </w:p>
  <w:p w:rsidR="00A329A0" w:rsidRDefault="00A329A0">
    <w:pPr>
      <w:pStyle w:val="Encabezado"/>
    </w:pPr>
  </w:p>
  <w:p w:rsidR="00A329A0" w:rsidRDefault="00A329A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207" w:rsidRDefault="001E52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A3BAD"/>
    <w:multiLevelType w:val="hybridMultilevel"/>
    <w:tmpl w:val="4C3C18F0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B045F"/>
    <w:multiLevelType w:val="hybridMultilevel"/>
    <w:tmpl w:val="2C32F2A8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24A4C"/>
    <w:multiLevelType w:val="hybridMultilevel"/>
    <w:tmpl w:val="2AC08F0A"/>
    <w:lvl w:ilvl="0" w:tplc="A0927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B7804"/>
    <w:multiLevelType w:val="hybridMultilevel"/>
    <w:tmpl w:val="2D9E966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0"/>
    <w:rsid w:val="00011F50"/>
    <w:rsid w:val="001D39A1"/>
    <w:rsid w:val="001E5207"/>
    <w:rsid w:val="001F2FBD"/>
    <w:rsid w:val="002C1520"/>
    <w:rsid w:val="002D69A3"/>
    <w:rsid w:val="00312549"/>
    <w:rsid w:val="0039367A"/>
    <w:rsid w:val="004827F1"/>
    <w:rsid w:val="004B6BAA"/>
    <w:rsid w:val="005F3DCB"/>
    <w:rsid w:val="006C41FD"/>
    <w:rsid w:val="007655E9"/>
    <w:rsid w:val="0079444F"/>
    <w:rsid w:val="007B0BE0"/>
    <w:rsid w:val="007B1257"/>
    <w:rsid w:val="007E4ADE"/>
    <w:rsid w:val="008060D5"/>
    <w:rsid w:val="00811B0A"/>
    <w:rsid w:val="00841198"/>
    <w:rsid w:val="00893BD8"/>
    <w:rsid w:val="008A0106"/>
    <w:rsid w:val="009B3A48"/>
    <w:rsid w:val="009B4397"/>
    <w:rsid w:val="00A27A90"/>
    <w:rsid w:val="00A329A0"/>
    <w:rsid w:val="00AD34E5"/>
    <w:rsid w:val="00B50DEE"/>
    <w:rsid w:val="00B513AC"/>
    <w:rsid w:val="00B74A1C"/>
    <w:rsid w:val="00B815E3"/>
    <w:rsid w:val="00BD036B"/>
    <w:rsid w:val="00C228EC"/>
    <w:rsid w:val="00C318FD"/>
    <w:rsid w:val="00CC13CA"/>
    <w:rsid w:val="00D72A56"/>
    <w:rsid w:val="00DA64FF"/>
    <w:rsid w:val="00E07C50"/>
    <w:rsid w:val="00E107EC"/>
    <w:rsid w:val="00E93AC6"/>
    <w:rsid w:val="00E9713B"/>
    <w:rsid w:val="00FB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0"/>
  </w:style>
  <w:style w:type="paragraph" w:styleId="Ttulo3">
    <w:name w:val="heading 3"/>
    <w:basedOn w:val="Normal"/>
    <w:link w:val="Ttulo3Car"/>
    <w:uiPriority w:val="9"/>
    <w:qFormat/>
    <w:rsid w:val="00A27A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27A9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3B5C2D5C847E4EBC4C706C4B6EC526" ma:contentTypeVersion="1" ma:contentTypeDescription="Crear nuevo documento." ma:contentTypeScope="" ma:versionID="5fb6ca2a3312f8f98b3f81ba949086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727BFF-F9C6-49BF-A8FD-33FFB381D897}"/>
</file>

<file path=customXml/itemProps2.xml><?xml version="1.0" encoding="utf-8"?>
<ds:datastoreItem xmlns:ds="http://schemas.openxmlformats.org/officeDocument/2006/customXml" ds:itemID="{B59075DB-0D4C-4A89-A942-795FFBB76CF8}"/>
</file>

<file path=customXml/itemProps3.xml><?xml version="1.0" encoding="utf-8"?>
<ds:datastoreItem xmlns:ds="http://schemas.openxmlformats.org/officeDocument/2006/customXml" ds:itemID="{283ECB07-DCD2-4FFD-A84E-9A6C88541E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2024-06-21T12:51:00Z</dcterms:created>
  <dcterms:modified xsi:type="dcterms:W3CDTF">2024-06-21T12:51:00Z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0x010100DE3B5C2D5C847E4EBC4C706C4B6EC526</vt:lpwstr>
  </property>
</Properties>
</file>